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9CD98" w14:textId="50DD0ED5" w:rsidR="00F5671D" w:rsidRDefault="00024606" w:rsidP="00F70ACB">
      <w:pPr>
        <w:jc w:val="center"/>
        <w:rPr>
          <w:b/>
          <w:sz w:val="32"/>
          <w:szCs w:val="32"/>
        </w:rPr>
      </w:pPr>
      <w:bookmarkStart w:id="0" w:name="_GoBack"/>
      <w:bookmarkEnd w:id="0"/>
      <w:r>
        <w:rPr>
          <w:b/>
          <w:sz w:val="32"/>
          <w:szCs w:val="32"/>
        </w:rPr>
        <w:t>CIS 1111 Programming Topic 11</w:t>
      </w:r>
      <w:r w:rsidR="00F70ACB" w:rsidRPr="00D26728">
        <w:rPr>
          <w:b/>
          <w:sz w:val="32"/>
          <w:szCs w:val="32"/>
        </w:rPr>
        <w:t xml:space="preserve"> – Sinclair’s Got Talent</w:t>
      </w:r>
    </w:p>
    <w:p w14:paraId="5161182F" w14:textId="77777777" w:rsidR="00524A26" w:rsidRPr="00D26728" w:rsidRDefault="00524A26" w:rsidP="00F70ACB">
      <w:pPr>
        <w:jc w:val="center"/>
        <w:rPr>
          <w:b/>
          <w:sz w:val="32"/>
          <w:szCs w:val="32"/>
        </w:rPr>
      </w:pPr>
      <w:r>
        <w:rPr>
          <w:b/>
          <w:sz w:val="32"/>
          <w:szCs w:val="32"/>
        </w:rPr>
        <w:t>(20 points)</w:t>
      </w:r>
    </w:p>
    <w:p w14:paraId="14E9A65B" w14:textId="77777777" w:rsidR="00502392" w:rsidRDefault="00502392" w:rsidP="00F70ACB"/>
    <w:p w14:paraId="629FBE62" w14:textId="77777777" w:rsidR="00502392" w:rsidRDefault="00502392" w:rsidP="00F70ACB">
      <w:r w:rsidRPr="00502392">
        <w:rPr>
          <w:b/>
        </w:rPr>
        <w:t>Description</w:t>
      </w:r>
      <w:r>
        <w:t>:</w:t>
      </w:r>
    </w:p>
    <w:p w14:paraId="2557A0D3" w14:textId="77777777" w:rsidR="00F70ACB" w:rsidRDefault="00F70ACB" w:rsidP="00F70ACB">
      <w:r>
        <w:t xml:space="preserve">Write a C++ program to determine the winner of the “Sinclair’s </w:t>
      </w:r>
      <w:r w:rsidR="00D26728">
        <w:t>G</w:t>
      </w:r>
      <w:r>
        <w:t xml:space="preserve">ot Talent” </w:t>
      </w:r>
      <w:r w:rsidR="003A52E1">
        <w:t>contest</w:t>
      </w:r>
      <w:r>
        <w:t xml:space="preserve">. The </w:t>
      </w:r>
      <w:r w:rsidR="003A52E1">
        <w:t xml:space="preserve">contest </w:t>
      </w:r>
      <w:r>
        <w:t>has</w:t>
      </w:r>
      <w:r w:rsidR="00D26728">
        <w:t xml:space="preserve"> five</w:t>
      </w:r>
      <w:r>
        <w:t xml:space="preserve"> judges, each of whom awards a score between 1 and 10 for each of the performers. Fractional scores are not allowed. A contestant’s final score is determined by dropping the highest and lowest scores received, then averaging the three remaining scores (the average should be rounded to two decimal places). The winner is the contestant with the highest average score.</w:t>
      </w:r>
      <w:r w:rsidR="002312C4">
        <w:t xml:space="preserve"> If there is a tie, the winner will be the first contestant judged.</w:t>
      </w:r>
    </w:p>
    <w:p w14:paraId="2DC195B8" w14:textId="77777777" w:rsidR="00D9574A" w:rsidRDefault="00D9574A" w:rsidP="00F70ACB">
      <w:r w:rsidRPr="00502392">
        <w:rPr>
          <w:b/>
        </w:rPr>
        <w:t>Requirements</w:t>
      </w:r>
      <w:r>
        <w:t>:</w:t>
      </w:r>
    </w:p>
    <w:p w14:paraId="7699903A" w14:textId="77777777" w:rsidR="00D9574A" w:rsidRDefault="00D9574A" w:rsidP="00D9574A">
      <w:pPr>
        <w:pStyle w:val="ListParagraph"/>
        <w:numPr>
          <w:ilvl w:val="0"/>
          <w:numId w:val="1"/>
        </w:numPr>
      </w:pPr>
      <w:r>
        <w:t>Input the contestant’s first name followed by the 5 judges’ scores.</w:t>
      </w:r>
      <w:r w:rsidR="00E60008">
        <w:t xml:space="preserve"> You do not know how many contestants there are. Design the loop so the loop terminates when you are </w:t>
      </w:r>
      <w:r w:rsidR="001D537C">
        <w:t>finished</w:t>
      </w:r>
      <w:r w:rsidR="00E60008">
        <w:t xml:space="preserve"> entering contestants. </w:t>
      </w:r>
    </w:p>
    <w:p w14:paraId="7C3EFFD8" w14:textId="77777777" w:rsidR="00D9574A" w:rsidRDefault="00D9574A" w:rsidP="00D9574A">
      <w:pPr>
        <w:pStyle w:val="ListParagraph"/>
        <w:numPr>
          <w:ilvl w:val="0"/>
          <w:numId w:val="1"/>
        </w:numPr>
      </w:pPr>
      <w:r>
        <w:t>Input validation:  Do not accept a judge’s score that is less than 1 or greater than 10.</w:t>
      </w:r>
      <w:r w:rsidR="00E60008">
        <w:t xml:space="preserve">  As each score is entered send the score to a function </w:t>
      </w:r>
      <w:r w:rsidR="001D537C">
        <w:t>to test</w:t>
      </w:r>
      <w:r w:rsidR="00E60008">
        <w:t xml:space="preserve"> the score</w:t>
      </w:r>
      <w:r w:rsidR="001D537C">
        <w:t>’s</w:t>
      </w:r>
      <w:r w:rsidR="00E60008">
        <w:t xml:space="preserve"> validity. </w:t>
      </w:r>
    </w:p>
    <w:p w14:paraId="17EA0E90" w14:textId="77777777" w:rsidR="00535E75" w:rsidRDefault="00535E75" w:rsidP="00D9574A">
      <w:pPr>
        <w:pStyle w:val="ListParagraph"/>
        <w:numPr>
          <w:ilvl w:val="0"/>
          <w:numId w:val="1"/>
        </w:numPr>
      </w:pPr>
      <w:r>
        <w:t xml:space="preserve">Use function calcAvgScore that has the contestant’s 5 scores as input parameters </w:t>
      </w:r>
    </w:p>
    <w:p w14:paraId="093D5EFE" w14:textId="77777777" w:rsidR="00D9574A" w:rsidRDefault="00535E75" w:rsidP="00535E75">
      <w:pPr>
        <w:pStyle w:val="ListParagraph"/>
        <w:numPr>
          <w:ilvl w:val="1"/>
          <w:numId w:val="1"/>
        </w:numPr>
      </w:pPr>
      <w:r>
        <w:t xml:space="preserve">returns the average score for that contestant. </w:t>
      </w:r>
    </w:p>
    <w:p w14:paraId="1271DDFD" w14:textId="77777777" w:rsidR="00535E75" w:rsidRDefault="00535E75" w:rsidP="00535E75">
      <w:pPr>
        <w:pStyle w:val="ListParagraph"/>
        <w:numPr>
          <w:ilvl w:val="1"/>
          <w:numId w:val="1"/>
        </w:numPr>
      </w:pPr>
      <w:r>
        <w:t>Calls two functions,  findLowest and findHighest which both accept the 5 scores as input parameters and return the lowest and highest scores, respectively.</w:t>
      </w:r>
    </w:p>
    <w:p w14:paraId="6B4576E1" w14:textId="7A080374" w:rsidR="00DC0EB8" w:rsidRDefault="00DC0EB8" w:rsidP="003A52E1">
      <w:pPr>
        <w:pStyle w:val="ListParagraph"/>
        <w:numPr>
          <w:ilvl w:val="0"/>
          <w:numId w:val="1"/>
        </w:numPr>
      </w:pPr>
      <w:r>
        <w:t>Do not use global variables. All variables used in the functions must be passed as parameters or declared locally.</w:t>
      </w:r>
    </w:p>
    <w:p w14:paraId="355DF0BA" w14:textId="77777777" w:rsidR="00535E75" w:rsidRDefault="00502392" w:rsidP="003A52E1">
      <w:pPr>
        <w:pStyle w:val="ListParagraph"/>
        <w:numPr>
          <w:ilvl w:val="0"/>
          <w:numId w:val="1"/>
        </w:numPr>
      </w:pPr>
      <w:r>
        <w:t>At the end of the program, d</w:t>
      </w:r>
      <w:r w:rsidR="003A52E1">
        <w:t xml:space="preserve">isplay </w:t>
      </w:r>
      <w:r>
        <w:t xml:space="preserve">the </w:t>
      </w:r>
      <w:r w:rsidR="003A52E1">
        <w:t>winner and winning score (rounded to 2 decimal places).</w:t>
      </w:r>
    </w:p>
    <w:p w14:paraId="6FE8E3CA" w14:textId="77777777" w:rsidR="00502392" w:rsidRDefault="00502392" w:rsidP="00502392">
      <w:pPr>
        <w:spacing w:after="0"/>
        <w:rPr>
          <w:b/>
        </w:rPr>
      </w:pPr>
      <w:r>
        <w:rPr>
          <w:b/>
        </w:rPr>
        <w:t>Sample Output:</w:t>
      </w:r>
    </w:p>
    <w:p w14:paraId="54779C84" w14:textId="77777777" w:rsidR="00502392" w:rsidRDefault="00502392" w:rsidP="00502392">
      <w:pPr>
        <w:spacing w:after="0"/>
        <w:rPr>
          <w:b/>
        </w:rPr>
      </w:pPr>
    </w:p>
    <w:p w14:paraId="0BBC4F98" w14:textId="77777777" w:rsidR="00502392" w:rsidRDefault="001D537C" w:rsidP="00502392">
      <w:pPr>
        <w:spacing w:after="0"/>
        <w:rPr>
          <w:b/>
        </w:rPr>
      </w:pPr>
      <w:r>
        <w:rPr>
          <w:b/>
          <w:noProof/>
        </w:rPr>
        <w:lastRenderedPageBreak/>
        <w:drawing>
          <wp:inline distT="0" distB="0" distL="0" distR="0" wp14:anchorId="47F2DCB8" wp14:editId="4B0A6220">
            <wp:extent cx="5465918" cy="449679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ek 13 Talent.jpg"/>
                    <pic:cNvPicPr/>
                  </pic:nvPicPr>
                  <pic:blipFill rotWithShape="1">
                    <a:blip r:embed="rId7">
                      <a:extLst>
                        <a:ext uri="{28A0092B-C50C-407E-A947-70E740481C1C}">
                          <a14:useLocalDpi xmlns:a14="http://schemas.microsoft.com/office/drawing/2010/main" val="0"/>
                        </a:ext>
                      </a:extLst>
                    </a:blip>
                    <a:srcRect t="2472" b="7063"/>
                    <a:stretch/>
                  </pic:blipFill>
                  <pic:spPr bwMode="auto">
                    <a:xfrm>
                      <a:off x="0" y="0"/>
                      <a:ext cx="5467350" cy="4497973"/>
                    </a:xfrm>
                    <a:prstGeom prst="rect">
                      <a:avLst/>
                    </a:prstGeom>
                    <a:ln>
                      <a:noFill/>
                    </a:ln>
                    <a:extLst>
                      <a:ext uri="{53640926-AAD7-44D8-BBD7-CCE9431645EC}">
                        <a14:shadowObscured xmlns:a14="http://schemas.microsoft.com/office/drawing/2010/main"/>
                      </a:ext>
                    </a:extLst>
                  </pic:spPr>
                </pic:pic>
              </a:graphicData>
            </a:graphic>
          </wp:inline>
        </w:drawing>
      </w:r>
    </w:p>
    <w:p w14:paraId="52463350" w14:textId="77777777" w:rsidR="00524A26" w:rsidRDefault="00524A26" w:rsidP="00524A26">
      <w:pPr>
        <w:spacing w:after="0"/>
        <w:rPr>
          <w:rFonts w:ascii="Calibri" w:hAnsi="Calibri"/>
          <w:b/>
        </w:rPr>
      </w:pPr>
    </w:p>
    <w:p w14:paraId="6A2B6DA2" w14:textId="77777777" w:rsidR="00524A26" w:rsidRPr="00411FCE" w:rsidRDefault="00524A26" w:rsidP="00524A26">
      <w:pPr>
        <w:spacing w:after="0"/>
        <w:rPr>
          <w:rFonts w:ascii="Calibri" w:hAnsi="Calibri"/>
          <w:b/>
        </w:rPr>
      </w:pPr>
      <w:r w:rsidRPr="00411FCE">
        <w:rPr>
          <w:rFonts w:ascii="Calibri" w:hAnsi="Calibri"/>
          <w:b/>
        </w:rPr>
        <w:t>Submit:</w:t>
      </w:r>
    </w:p>
    <w:p w14:paraId="1F19DD6F" w14:textId="77777777" w:rsidR="00524A26" w:rsidRPr="00411FCE" w:rsidRDefault="00524A26" w:rsidP="00524A26">
      <w:pPr>
        <w:rPr>
          <w:rFonts w:ascii="Calibri" w:eastAsia="Times New Roman" w:hAnsi="Calibri" w:cs="Times New Roman"/>
          <w:color w:val="000000"/>
        </w:rPr>
      </w:pPr>
      <w:r w:rsidRPr="00411FCE">
        <w:rPr>
          <w:rFonts w:ascii="Calibri" w:eastAsia="Times New Roman" w:hAnsi="Calibri" w:cs="Times New Roman"/>
          <w:color w:val="000000"/>
        </w:rPr>
        <w:t>Zipped folder named LastNameFirstNameCIS1111NameOfAssignment which contains:</w:t>
      </w:r>
    </w:p>
    <w:p w14:paraId="3E50AF49" w14:textId="77777777" w:rsidR="00524A26" w:rsidRPr="00411FCE" w:rsidRDefault="00524A26" w:rsidP="00524A26">
      <w:pPr>
        <w:pStyle w:val="ListParagraph"/>
        <w:numPr>
          <w:ilvl w:val="0"/>
          <w:numId w:val="4"/>
        </w:numPr>
        <w:spacing w:after="200" w:line="276" w:lineRule="auto"/>
        <w:rPr>
          <w:rFonts w:ascii="Calibri" w:eastAsia="Times New Roman" w:hAnsi="Calibri" w:cs="Times New Roman"/>
          <w:color w:val="000000"/>
        </w:rPr>
      </w:pPr>
      <w:r w:rsidRPr="00411FCE">
        <w:rPr>
          <w:rFonts w:ascii="Calibri" w:eastAsia="Times New Roman" w:hAnsi="Calibri" w:cs="Times New Roman"/>
          <w:color w:val="000000"/>
        </w:rPr>
        <w:t>Your .cpp file</w:t>
      </w:r>
    </w:p>
    <w:p w14:paraId="386153B2" w14:textId="77777777" w:rsidR="00524A26" w:rsidRPr="00411FCE" w:rsidRDefault="00524A26" w:rsidP="00524A26">
      <w:pPr>
        <w:pStyle w:val="ListParagraph"/>
        <w:numPr>
          <w:ilvl w:val="0"/>
          <w:numId w:val="4"/>
        </w:numPr>
        <w:spacing w:after="200" w:line="276" w:lineRule="auto"/>
        <w:rPr>
          <w:rFonts w:ascii="Calibri" w:eastAsia="Times New Roman" w:hAnsi="Calibri" w:cs="Times New Roman"/>
          <w:color w:val="000000"/>
        </w:rPr>
      </w:pPr>
      <w:r w:rsidRPr="00411FCE">
        <w:rPr>
          <w:rFonts w:ascii="Calibri" w:eastAsia="Times New Roman" w:hAnsi="Calibri" w:cs="Times New Roman"/>
          <w:color w:val="000000"/>
        </w:rPr>
        <w:t>Screen shots of your code and output</w:t>
      </w:r>
    </w:p>
    <w:p w14:paraId="08D494C8" w14:textId="77777777" w:rsidR="00502392" w:rsidRDefault="00502392" w:rsidP="00502392"/>
    <w:p w14:paraId="5E5C6A36" w14:textId="77777777" w:rsidR="00D26728" w:rsidRDefault="00D26728" w:rsidP="00502392"/>
    <w:p w14:paraId="1A63843E" w14:textId="77777777" w:rsidR="00D26728" w:rsidRPr="00394732" w:rsidRDefault="00D26728" w:rsidP="00D26728">
      <w:pPr>
        <w:rPr>
          <w:b/>
          <w:sz w:val="28"/>
          <w:szCs w:val="28"/>
        </w:rPr>
      </w:pPr>
      <w:r w:rsidRPr="00394732">
        <w:rPr>
          <w:b/>
          <w:sz w:val="28"/>
          <w:szCs w:val="28"/>
        </w:rPr>
        <w:t>Grading Guidelines for This Assignment</w:t>
      </w:r>
    </w:p>
    <w:tbl>
      <w:tblPr>
        <w:tblStyle w:val="TableGrid"/>
        <w:tblW w:w="0" w:type="auto"/>
        <w:tblLook w:val="04A0" w:firstRow="1" w:lastRow="0" w:firstColumn="1" w:lastColumn="0" w:noHBand="0" w:noVBand="1"/>
      </w:tblPr>
      <w:tblGrid>
        <w:gridCol w:w="4698"/>
        <w:gridCol w:w="1980"/>
        <w:gridCol w:w="2898"/>
      </w:tblGrid>
      <w:tr w:rsidR="00D26728" w14:paraId="7A95D178" w14:textId="77777777" w:rsidTr="0079657C">
        <w:tc>
          <w:tcPr>
            <w:tcW w:w="4698" w:type="dxa"/>
            <w:shd w:val="clear" w:color="auto" w:fill="D9D9D9" w:themeFill="background1" w:themeFillShade="D9"/>
          </w:tcPr>
          <w:p w14:paraId="76D50434" w14:textId="77777777" w:rsidR="00D26728" w:rsidRDefault="00D26728" w:rsidP="0079657C">
            <w:pPr>
              <w:spacing w:before="60" w:after="60"/>
            </w:pPr>
          </w:p>
        </w:tc>
        <w:tc>
          <w:tcPr>
            <w:tcW w:w="1980" w:type="dxa"/>
            <w:shd w:val="clear" w:color="auto" w:fill="D9D9D9" w:themeFill="background1" w:themeFillShade="D9"/>
          </w:tcPr>
          <w:p w14:paraId="650F3C3E" w14:textId="77777777" w:rsidR="00D26728" w:rsidRPr="00394732" w:rsidRDefault="00D26728" w:rsidP="0079657C">
            <w:pPr>
              <w:spacing w:before="60" w:after="60"/>
              <w:jc w:val="center"/>
              <w:rPr>
                <w:b/>
              </w:rPr>
            </w:pPr>
            <w:r w:rsidRPr="00394732">
              <w:rPr>
                <w:b/>
              </w:rPr>
              <w:t>Range – Low End</w:t>
            </w:r>
          </w:p>
          <w:p w14:paraId="14871262" w14:textId="77777777" w:rsidR="00D26728" w:rsidRPr="00394732" w:rsidRDefault="00D26728" w:rsidP="0079657C">
            <w:pPr>
              <w:spacing w:before="60" w:after="60"/>
              <w:jc w:val="center"/>
              <w:rPr>
                <w:b/>
              </w:rPr>
            </w:pPr>
            <w:r w:rsidRPr="00394732">
              <w:rPr>
                <w:b/>
              </w:rPr>
              <w:t>(Did not do or did very little effort)</w:t>
            </w:r>
          </w:p>
        </w:tc>
        <w:tc>
          <w:tcPr>
            <w:tcW w:w="2898" w:type="dxa"/>
            <w:shd w:val="clear" w:color="auto" w:fill="D9D9D9" w:themeFill="background1" w:themeFillShade="D9"/>
          </w:tcPr>
          <w:p w14:paraId="1CD8F6BF" w14:textId="77777777" w:rsidR="00D26728" w:rsidRPr="00394732" w:rsidRDefault="00D26728" w:rsidP="0079657C">
            <w:pPr>
              <w:spacing w:before="60" w:after="60"/>
              <w:jc w:val="center"/>
              <w:rPr>
                <w:b/>
              </w:rPr>
            </w:pPr>
            <w:r w:rsidRPr="00394732">
              <w:rPr>
                <w:b/>
              </w:rPr>
              <w:t>Range – High End</w:t>
            </w:r>
          </w:p>
          <w:p w14:paraId="4A7EB941" w14:textId="77777777" w:rsidR="00D26728" w:rsidRPr="00394732" w:rsidRDefault="00D26728" w:rsidP="0079657C">
            <w:pPr>
              <w:spacing w:before="60" w:after="60"/>
              <w:jc w:val="center"/>
              <w:rPr>
                <w:b/>
              </w:rPr>
            </w:pPr>
            <w:r w:rsidRPr="00394732">
              <w:rPr>
                <w:b/>
              </w:rPr>
              <w:t>(Used correctly and spent time/effort on programming)</w:t>
            </w:r>
          </w:p>
        </w:tc>
      </w:tr>
      <w:tr w:rsidR="00D26728" w14:paraId="4CC1AD04" w14:textId="77777777" w:rsidTr="0079657C">
        <w:tc>
          <w:tcPr>
            <w:tcW w:w="4698" w:type="dxa"/>
          </w:tcPr>
          <w:p w14:paraId="6091E725" w14:textId="77777777" w:rsidR="00D26728" w:rsidRDefault="00D26728" w:rsidP="0079657C">
            <w:pPr>
              <w:spacing w:before="60" w:after="60"/>
            </w:pPr>
            <w:r>
              <w:t>Names of variables are meaningful and the program comments self-document the program</w:t>
            </w:r>
          </w:p>
        </w:tc>
        <w:tc>
          <w:tcPr>
            <w:tcW w:w="1980" w:type="dxa"/>
          </w:tcPr>
          <w:p w14:paraId="585D6EB3" w14:textId="77777777" w:rsidR="00D26728" w:rsidRDefault="00D26728" w:rsidP="0079657C">
            <w:pPr>
              <w:spacing w:before="60" w:after="60"/>
              <w:jc w:val="center"/>
            </w:pPr>
            <w:r>
              <w:t>0</w:t>
            </w:r>
          </w:p>
        </w:tc>
        <w:tc>
          <w:tcPr>
            <w:tcW w:w="2898" w:type="dxa"/>
          </w:tcPr>
          <w:p w14:paraId="136CB753" w14:textId="77777777" w:rsidR="00D26728" w:rsidRDefault="00D26728" w:rsidP="0079657C">
            <w:pPr>
              <w:spacing w:before="60" w:after="60"/>
              <w:jc w:val="center"/>
            </w:pPr>
            <w:r>
              <w:t>2</w:t>
            </w:r>
          </w:p>
        </w:tc>
      </w:tr>
      <w:tr w:rsidR="00D26728" w14:paraId="667B1DFC" w14:textId="77777777" w:rsidTr="0079657C">
        <w:tc>
          <w:tcPr>
            <w:tcW w:w="4698" w:type="dxa"/>
          </w:tcPr>
          <w:p w14:paraId="3D173F54" w14:textId="77777777" w:rsidR="00D26728" w:rsidRDefault="00D26728" w:rsidP="0079657C">
            <w:pPr>
              <w:spacing w:before="60" w:after="60"/>
            </w:pPr>
            <w:r>
              <w:t>Met all stated requirements</w:t>
            </w:r>
          </w:p>
        </w:tc>
        <w:tc>
          <w:tcPr>
            <w:tcW w:w="1980" w:type="dxa"/>
          </w:tcPr>
          <w:p w14:paraId="3FE5614B" w14:textId="77777777" w:rsidR="00D26728" w:rsidRDefault="00D26728" w:rsidP="0079657C">
            <w:pPr>
              <w:spacing w:before="60" w:after="60"/>
              <w:jc w:val="center"/>
            </w:pPr>
            <w:r>
              <w:t>0</w:t>
            </w:r>
          </w:p>
        </w:tc>
        <w:tc>
          <w:tcPr>
            <w:tcW w:w="2898" w:type="dxa"/>
          </w:tcPr>
          <w:p w14:paraId="5DD243AD" w14:textId="77777777" w:rsidR="00D26728" w:rsidRDefault="00D26728" w:rsidP="0079657C">
            <w:pPr>
              <w:spacing w:before="60" w:after="60"/>
              <w:jc w:val="center"/>
            </w:pPr>
            <w:r>
              <w:t>10</w:t>
            </w:r>
          </w:p>
        </w:tc>
      </w:tr>
      <w:tr w:rsidR="00D26728" w14:paraId="7C4CB8DC" w14:textId="77777777" w:rsidTr="0079657C">
        <w:tc>
          <w:tcPr>
            <w:tcW w:w="4698" w:type="dxa"/>
          </w:tcPr>
          <w:p w14:paraId="1C3A3A18" w14:textId="77777777" w:rsidR="00D26728" w:rsidRDefault="00D26728" w:rsidP="0079657C">
            <w:pPr>
              <w:spacing w:before="60" w:after="60"/>
            </w:pPr>
            <w:r>
              <w:t>Output is correct given the input, and the output is correctly formatted</w:t>
            </w:r>
          </w:p>
        </w:tc>
        <w:tc>
          <w:tcPr>
            <w:tcW w:w="1980" w:type="dxa"/>
          </w:tcPr>
          <w:p w14:paraId="00D373A1" w14:textId="77777777" w:rsidR="00D26728" w:rsidRDefault="00D26728" w:rsidP="0079657C">
            <w:pPr>
              <w:spacing w:before="60" w:after="60"/>
              <w:jc w:val="center"/>
            </w:pPr>
            <w:r>
              <w:t>0</w:t>
            </w:r>
          </w:p>
        </w:tc>
        <w:tc>
          <w:tcPr>
            <w:tcW w:w="2898" w:type="dxa"/>
          </w:tcPr>
          <w:p w14:paraId="4B0790D9" w14:textId="77777777" w:rsidR="00D26728" w:rsidRDefault="00D26728" w:rsidP="0079657C">
            <w:pPr>
              <w:spacing w:before="60" w:after="60"/>
              <w:jc w:val="center"/>
            </w:pPr>
            <w:r>
              <w:t>4</w:t>
            </w:r>
          </w:p>
        </w:tc>
      </w:tr>
      <w:tr w:rsidR="00D26728" w14:paraId="2D0AE038" w14:textId="77777777" w:rsidTr="0079657C">
        <w:tc>
          <w:tcPr>
            <w:tcW w:w="4698" w:type="dxa"/>
          </w:tcPr>
          <w:p w14:paraId="265CC809" w14:textId="77777777" w:rsidR="00D26728" w:rsidRDefault="00D26728" w:rsidP="0079657C">
            <w:pPr>
              <w:spacing w:before="60" w:after="60"/>
            </w:pPr>
            <w:r>
              <w:t>Program compiles and executes without any runtime, syntax, or logic errors</w:t>
            </w:r>
          </w:p>
        </w:tc>
        <w:tc>
          <w:tcPr>
            <w:tcW w:w="1980" w:type="dxa"/>
          </w:tcPr>
          <w:p w14:paraId="5072BB57" w14:textId="77777777" w:rsidR="00D26728" w:rsidRDefault="00D26728" w:rsidP="0079657C">
            <w:pPr>
              <w:spacing w:before="60" w:after="60"/>
              <w:jc w:val="center"/>
            </w:pPr>
            <w:r>
              <w:t>0</w:t>
            </w:r>
          </w:p>
        </w:tc>
        <w:tc>
          <w:tcPr>
            <w:tcW w:w="2898" w:type="dxa"/>
          </w:tcPr>
          <w:p w14:paraId="5C89C9AD" w14:textId="77777777" w:rsidR="00D26728" w:rsidRDefault="00D26728" w:rsidP="0079657C">
            <w:pPr>
              <w:spacing w:before="60" w:after="60"/>
              <w:jc w:val="center"/>
            </w:pPr>
            <w:r>
              <w:t>3</w:t>
            </w:r>
          </w:p>
        </w:tc>
      </w:tr>
      <w:tr w:rsidR="00D26728" w14:paraId="243EEC7E" w14:textId="77777777" w:rsidTr="0079657C">
        <w:tc>
          <w:tcPr>
            <w:tcW w:w="4698" w:type="dxa"/>
          </w:tcPr>
          <w:p w14:paraId="15488D2D" w14:textId="77777777" w:rsidR="00D26728" w:rsidRDefault="00D26728" w:rsidP="0079657C">
            <w:pPr>
              <w:spacing w:before="60" w:after="60"/>
            </w:pPr>
            <w:r>
              <w:lastRenderedPageBreak/>
              <w:t xml:space="preserve">The zipped project folder that includes the C++ .cpp source files and screens shots of the code and console is uploaded to drop box. </w:t>
            </w:r>
          </w:p>
        </w:tc>
        <w:tc>
          <w:tcPr>
            <w:tcW w:w="1980" w:type="dxa"/>
          </w:tcPr>
          <w:p w14:paraId="1B5CC01B" w14:textId="77777777" w:rsidR="00D26728" w:rsidRDefault="00D26728" w:rsidP="0079657C">
            <w:pPr>
              <w:spacing w:before="60" w:after="60"/>
              <w:jc w:val="center"/>
            </w:pPr>
            <w:r>
              <w:t>0</w:t>
            </w:r>
          </w:p>
        </w:tc>
        <w:tc>
          <w:tcPr>
            <w:tcW w:w="2898" w:type="dxa"/>
          </w:tcPr>
          <w:p w14:paraId="50428D98" w14:textId="77777777" w:rsidR="00D26728" w:rsidRDefault="00D26728" w:rsidP="0079657C">
            <w:pPr>
              <w:spacing w:before="60" w:after="60"/>
              <w:jc w:val="center"/>
            </w:pPr>
            <w:r>
              <w:t>1</w:t>
            </w:r>
          </w:p>
        </w:tc>
      </w:tr>
      <w:tr w:rsidR="00D26728" w14:paraId="114F52B8" w14:textId="77777777" w:rsidTr="0079657C">
        <w:tc>
          <w:tcPr>
            <w:tcW w:w="4698" w:type="dxa"/>
            <w:shd w:val="clear" w:color="auto" w:fill="D9D9D9" w:themeFill="background1" w:themeFillShade="D9"/>
          </w:tcPr>
          <w:p w14:paraId="1D03634F" w14:textId="77777777" w:rsidR="00D26728" w:rsidRPr="00394732" w:rsidRDefault="00D26728" w:rsidP="0079657C">
            <w:pPr>
              <w:spacing w:before="60" w:after="60"/>
              <w:rPr>
                <w:b/>
              </w:rPr>
            </w:pPr>
            <w:r w:rsidRPr="00394732">
              <w:rPr>
                <w:b/>
              </w:rPr>
              <w:t>Total Points Possible</w:t>
            </w:r>
          </w:p>
        </w:tc>
        <w:tc>
          <w:tcPr>
            <w:tcW w:w="1980" w:type="dxa"/>
            <w:shd w:val="clear" w:color="auto" w:fill="D9D9D9" w:themeFill="background1" w:themeFillShade="D9"/>
          </w:tcPr>
          <w:p w14:paraId="260596C2" w14:textId="77777777" w:rsidR="00D26728" w:rsidRDefault="00D26728" w:rsidP="0079657C">
            <w:pPr>
              <w:spacing w:before="60" w:after="60"/>
              <w:jc w:val="center"/>
            </w:pPr>
            <w:r>
              <w:t>0</w:t>
            </w:r>
          </w:p>
        </w:tc>
        <w:tc>
          <w:tcPr>
            <w:tcW w:w="2898" w:type="dxa"/>
            <w:shd w:val="clear" w:color="auto" w:fill="D9D9D9" w:themeFill="background1" w:themeFillShade="D9"/>
          </w:tcPr>
          <w:p w14:paraId="3F7547C6" w14:textId="77777777" w:rsidR="00D26728" w:rsidRDefault="00D26728" w:rsidP="0079657C">
            <w:pPr>
              <w:spacing w:before="60" w:after="60"/>
              <w:jc w:val="center"/>
            </w:pPr>
            <w:r>
              <w:t>20</w:t>
            </w:r>
          </w:p>
        </w:tc>
      </w:tr>
    </w:tbl>
    <w:p w14:paraId="2B2523E1" w14:textId="77777777" w:rsidR="00D26728" w:rsidRDefault="00D26728" w:rsidP="00D26728"/>
    <w:p w14:paraId="4ADE29B5" w14:textId="77777777" w:rsidR="00502392" w:rsidRPr="00F70ACB" w:rsidRDefault="00502392" w:rsidP="00502392"/>
    <w:sectPr w:rsidR="00502392" w:rsidRPr="00F70ACB" w:rsidSect="001D537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BCC67" w14:textId="77777777" w:rsidR="00EC5783" w:rsidRDefault="00EC5783" w:rsidP="00D26728">
      <w:pPr>
        <w:spacing w:after="0" w:line="240" w:lineRule="auto"/>
      </w:pPr>
      <w:r>
        <w:separator/>
      </w:r>
    </w:p>
  </w:endnote>
  <w:endnote w:type="continuationSeparator" w:id="0">
    <w:p w14:paraId="6CAC2646" w14:textId="77777777" w:rsidR="00EC5783" w:rsidRDefault="00EC5783" w:rsidP="00D2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B8C0B" w14:textId="29A47DE8" w:rsidR="00D26728" w:rsidRDefault="00D26728" w:rsidP="00D26728">
    <w:pPr>
      <w:pStyle w:val="Footer"/>
      <w:jc w:val="center"/>
    </w:pPr>
    <w:r>
      <w:fldChar w:fldCharType="begin"/>
    </w:r>
    <w:r>
      <w:instrText xml:space="preserve"> PAGE   \* MERGEFORMAT </w:instrText>
    </w:r>
    <w:r>
      <w:fldChar w:fldCharType="separate"/>
    </w:r>
    <w:r w:rsidR="005B1DF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58646" w14:textId="77777777" w:rsidR="00EC5783" w:rsidRDefault="00EC5783" w:rsidP="00D26728">
      <w:pPr>
        <w:spacing w:after="0" w:line="240" w:lineRule="auto"/>
      </w:pPr>
      <w:r>
        <w:separator/>
      </w:r>
    </w:p>
  </w:footnote>
  <w:footnote w:type="continuationSeparator" w:id="0">
    <w:p w14:paraId="2A76422A" w14:textId="77777777" w:rsidR="00EC5783" w:rsidRDefault="00EC5783" w:rsidP="00D26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4C9"/>
    <w:multiLevelType w:val="hybridMultilevel"/>
    <w:tmpl w:val="0C1E1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C583C"/>
    <w:multiLevelType w:val="hybridMultilevel"/>
    <w:tmpl w:val="81A8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04F93"/>
    <w:multiLevelType w:val="hybridMultilevel"/>
    <w:tmpl w:val="217CF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2B66E7"/>
    <w:multiLevelType w:val="hybridMultilevel"/>
    <w:tmpl w:val="E01AE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CB"/>
    <w:rsid w:val="00024606"/>
    <w:rsid w:val="00145B8E"/>
    <w:rsid w:val="001D537C"/>
    <w:rsid w:val="002312C4"/>
    <w:rsid w:val="002906BD"/>
    <w:rsid w:val="00391AD7"/>
    <w:rsid w:val="003A52E1"/>
    <w:rsid w:val="003F108B"/>
    <w:rsid w:val="00502392"/>
    <w:rsid w:val="00524A26"/>
    <w:rsid w:val="00535E75"/>
    <w:rsid w:val="00552762"/>
    <w:rsid w:val="005B1DF8"/>
    <w:rsid w:val="005F3483"/>
    <w:rsid w:val="00D26728"/>
    <w:rsid w:val="00D9574A"/>
    <w:rsid w:val="00DC0EB8"/>
    <w:rsid w:val="00E60008"/>
    <w:rsid w:val="00EC5783"/>
    <w:rsid w:val="00F4144E"/>
    <w:rsid w:val="00F5671D"/>
    <w:rsid w:val="00F70ACB"/>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4484"/>
  <w15:docId w15:val="{80270423-7943-4D98-A837-07D306DA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74A"/>
    <w:pPr>
      <w:ind w:left="720"/>
      <w:contextualSpacing/>
    </w:pPr>
  </w:style>
  <w:style w:type="table" w:styleId="TableGrid">
    <w:name w:val="Table Grid"/>
    <w:basedOn w:val="TableNormal"/>
    <w:uiPriority w:val="59"/>
    <w:rsid w:val="0050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AD7"/>
    <w:rPr>
      <w:rFonts w:ascii="Tahoma" w:hAnsi="Tahoma" w:cs="Tahoma"/>
      <w:sz w:val="16"/>
      <w:szCs w:val="16"/>
    </w:rPr>
  </w:style>
  <w:style w:type="paragraph" w:styleId="Header">
    <w:name w:val="header"/>
    <w:basedOn w:val="Normal"/>
    <w:link w:val="HeaderChar"/>
    <w:uiPriority w:val="99"/>
    <w:unhideWhenUsed/>
    <w:rsid w:val="00D26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728"/>
  </w:style>
  <w:style w:type="paragraph" w:styleId="Footer">
    <w:name w:val="footer"/>
    <w:basedOn w:val="Normal"/>
    <w:link w:val="FooterChar"/>
    <w:uiPriority w:val="99"/>
    <w:unhideWhenUsed/>
    <w:rsid w:val="00D2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Thibeault, Nancy</dc:creator>
  <cp:lastModifiedBy>jacob</cp:lastModifiedBy>
  <cp:revision>2</cp:revision>
  <cp:lastPrinted>2014-08-27T19:14:00Z</cp:lastPrinted>
  <dcterms:created xsi:type="dcterms:W3CDTF">2017-04-10T00:11:00Z</dcterms:created>
  <dcterms:modified xsi:type="dcterms:W3CDTF">2017-04-10T00:11:00Z</dcterms:modified>
</cp:coreProperties>
</file>